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E34DD2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E34DD2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10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3259ED" w:rsidRPr="008B1127" w:rsidP="003259ED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Сафронова </w:t>
      </w:r>
      <w:r w:rsidR="00E34DD2">
        <w:rPr>
          <w:sz w:val="28"/>
          <w:szCs w:val="28"/>
        </w:rPr>
        <w:t>*</w:t>
      </w:r>
      <w:r w:rsidRPr="008B1127">
        <w:rPr>
          <w:sz w:val="28"/>
          <w:szCs w:val="28"/>
        </w:rPr>
        <w:t xml:space="preserve">,   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9C39BD" w:rsidP="00585C49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</w:rPr>
        <w:t>*</w:t>
      </w:r>
      <w:r w:rsidRPr="00C17309" w:rsidR="00AD17AE">
        <w:rPr>
          <w:sz w:val="28"/>
        </w:rPr>
        <w:t xml:space="preserve"> </w:t>
      </w:r>
      <w:r w:rsidR="00AD17AE">
        <w:rPr>
          <w:sz w:val="28"/>
          <w:szCs w:val="28"/>
        </w:rPr>
        <w:t xml:space="preserve">Сафронов В.И., </w:t>
      </w:r>
      <w:r w:rsidRPr="00973E1F" w:rsidR="00AD17AE">
        <w:rPr>
          <w:sz w:val="28"/>
          <w:szCs w:val="28"/>
        </w:rPr>
        <w:t>являясь должностным лицом –</w:t>
      </w:r>
      <w:r w:rsidR="00AD17AE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AD17AE">
        <w:rPr>
          <w:sz w:val="28"/>
        </w:rPr>
        <w:t>н</w:t>
      </w:r>
      <w:r w:rsidR="008124E9">
        <w:rPr>
          <w:sz w:val="28"/>
        </w:rPr>
        <w:t>е представил</w:t>
      </w:r>
      <w:r w:rsidRPr="00C17309" w:rsidR="00AD17AE">
        <w:rPr>
          <w:sz w:val="28"/>
        </w:rPr>
        <w:t xml:space="preserve"> </w:t>
      </w:r>
      <w:r w:rsidRPr="00B809B9" w:rsidR="00AD17AE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AD17AE"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 w:rsidR="00AD17AE"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3259ED">
        <w:rPr>
          <w:sz w:val="28"/>
          <w:szCs w:val="28"/>
        </w:rPr>
        <w:t>Сафронов В.И</w:t>
      </w:r>
      <w:r w:rsidR="00D26C60">
        <w:rPr>
          <w:sz w:val="28"/>
          <w:szCs w:val="28"/>
        </w:rPr>
        <w:t>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адресу, указанному в материалах дела, однако конверт вернулся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некоторых вопросах, возникающих у судов при применении Кодекса Российской </w:t>
      </w:r>
      <w:r w:rsidRPr="00F53659">
        <w:rPr>
          <w:color w:val="auto"/>
          <w:spacing w:val="-2"/>
          <w:sz w:val="28"/>
          <w:szCs w:val="28"/>
          <w:lang w:val="x-none"/>
        </w:rPr>
        <w:t>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</w:t>
      </w:r>
      <w:r w:rsidRPr="00F53659">
        <w:rPr>
          <w:color w:val="auto"/>
          <w:spacing w:val="-2"/>
          <w:sz w:val="28"/>
          <w:szCs w:val="28"/>
          <w:lang w:val="x-none"/>
        </w:rPr>
        <w:t>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3259ED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</w:t>
      </w:r>
      <w:r w:rsidRPr="00193BA3">
        <w:rPr>
          <w:sz w:val="28"/>
        </w:rPr>
        <w:t xml:space="preserve">рации об административных правонарушениях, считаю возможным рассмотреть дело в отсутствии должностного лица </w:t>
      </w:r>
      <w:r>
        <w:rPr>
          <w:sz w:val="28"/>
          <w:szCs w:val="28"/>
        </w:rPr>
        <w:t xml:space="preserve">Сафронова В.И. 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</w:t>
      </w:r>
      <w:r>
        <w:rPr>
          <w:bCs/>
          <w:sz w:val="28"/>
          <w:szCs w:val="28"/>
        </w:rPr>
        <w:t>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</w:t>
      </w:r>
      <w:r>
        <w:rPr>
          <w:bCs/>
          <w:sz w:val="28"/>
          <w:szCs w:val="28"/>
        </w:rPr>
        <w:t xml:space="preserve">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</w:t>
      </w:r>
      <w:r>
        <w:rPr>
          <w:bCs/>
          <w:sz w:val="28"/>
          <w:szCs w:val="28"/>
        </w:rPr>
        <w:t xml:space="preserve">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</w:t>
      </w:r>
      <w:r w:rsidRPr="002E459F">
        <w:rPr>
          <w:bCs/>
          <w:sz w:val="28"/>
          <w:szCs w:val="28"/>
        </w:rPr>
        <w:t>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</w:t>
      </w:r>
      <w:r>
        <w:rPr>
          <w:bCs/>
          <w:sz w:val="28"/>
          <w:szCs w:val="28"/>
        </w:rPr>
        <w:t xml:space="preserve">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</w:t>
      </w:r>
      <w:r>
        <w:rPr>
          <w:bCs/>
          <w:sz w:val="28"/>
          <w:szCs w:val="28"/>
          <w:lang w:val="x-none"/>
        </w:rPr>
        <w:t>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E34DD2">
        <w:rPr>
          <w:bCs/>
          <w:sz w:val="28"/>
          <w:szCs w:val="28"/>
        </w:rPr>
        <w:t>*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3259ED">
        <w:rPr>
          <w:sz w:val="28"/>
          <w:szCs w:val="28"/>
        </w:rPr>
        <w:t>Сафронов В.И</w:t>
      </w:r>
      <w:r w:rsidR="00D26C60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по состоянию на </w:t>
      </w:r>
      <w:r w:rsidR="00E34DD2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x-none"/>
        </w:rPr>
        <w:t>в</w:t>
      </w:r>
      <w:r>
        <w:rPr>
          <w:bCs/>
          <w:sz w:val="28"/>
          <w:szCs w:val="28"/>
          <w:lang w:val="x-none"/>
        </w:rPr>
        <w:t xml:space="preserve"> налоговый орган </w:t>
      </w:r>
      <w:r w:rsidR="003259ED">
        <w:rPr>
          <w:bCs/>
          <w:sz w:val="28"/>
          <w:szCs w:val="28"/>
        </w:rPr>
        <w:t>не 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3259ED">
        <w:rPr>
          <w:sz w:val="28"/>
          <w:szCs w:val="28"/>
        </w:rPr>
        <w:t>Сафронова В.И</w:t>
      </w:r>
      <w:r w:rsidR="00D26C60">
        <w:rPr>
          <w:sz w:val="28"/>
          <w:szCs w:val="28"/>
        </w:rPr>
        <w:t>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</w:t>
      </w:r>
      <w:r w:rsidRPr="00102A5D">
        <w:rPr>
          <w:sz w:val="28"/>
          <w:szCs w:val="28"/>
        </w:rPr>
        <w:t xml:space="preserve">№ </w:t>
      </w:r>
      <w:r w:rsidR="00E34DD2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E34DD2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3259ED">
        <w:rPr>
          <w:sz w:val="28"/>
          <w:szCs w:val="28"/>
        </w:rPr>
        <w:t>Сафроновым В.И</w:t>
      </w:r>
      <w:r w:rsidRPr="00102A5D" w:rsidR="003259ED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</w:t>
      </w:r>
      <w:r w:rsidRPr="00102A5D">
        <w:rPr>
          <w:sz w:val="28"/>
          <w:szCs w:val="28"/>
        </w:rPr>
        <w:t xml:space="preserve">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F21399" w:rsidP="00F21399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E34DD2">
        <w:rPr>
          <w:sz w:val="28"/>
          <w:szCs w:val="28"/>
        </w:rPr>
        <w:t>*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E34DD2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является </w:t>
      </w:r>
      <w:r w:rsidR="003259ED">
        <w:rPr>
          <w:sz w:val="28"/>
          <w:szCs w:val="28"/>
        </w:rPr>
        <w:t>Сафронов В.И</w:t>
      </w:r>
      <w:r w:rsidR="00D26C60"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585C49" w:rsidRPr="00FD319C" w:rsidP="00585C49">
      <w:pPr>
        <w:pStyle w:val="BodyTextIndent2"/>
        <w:tabs>
          <w:tab w:val="left" w:pos="9498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Действия должностног</w:t>
      </w:r>
      <w:r>
        <w:rPr>
          <w:sz w:val="28"/>
          <w:szCs w:val="28"/>
        </w:rPr>
        <w:t xml:space="preserve">о лица </w:t>
      </w:r>
      <w:r w:rsidR="003259ED">
        <w:rPr>
          <w:sz w:val="28"/>
          <w:szCs w:val="28"/>
        </w:rPr>
        <w:t>Сафронова В.И</w:t>
      </w:r>
      <w:r w:rsidR="00D26C60"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</w:t>
      </w:r>
      <w:r>
        <w:rPr>
          <w:sz w:val="28"/>
          <w:szCs w:val="28"/>
        </w:rPr>
        <w:t>о месту учета.</w:t>
      </w:r>
    </w:p>
    <w:p w:rsidR="00585C49" w:rsidRPr="00FD319C" w:rsidP="00585C49">
      <w:pPr>
        <w:pStyle w:val="BodyTextIndent2"/>
        <w:tabs>
          <w:tab w:val="left" w:pos="9498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="003259ED">
        <w:rPr>
          <w:sz w:val="28"/>
          <w:szCs w:val="28"/>
        </w:rPr>
        <w:t>Сафронову В.И</w:t>
      </w:r>
      <w:r w:rsidR="00D26C60">
        <w:rPr>
          <w:sz w:val="28"/>
          <w:szCs w:val="28"/>
        </w:rPr>
        <w:t>.</w:t>
      </w:r>
      <w:r>
        <w:rPr>
          <w:sz w:val="28"/>
          <w:szCs w:val="28"/>
        </w:rPr>
        <w:t>, мировой судья учитывает характер совершенного правонарушения.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смягчающих, отягчающих административную ответственность, по делу не установлено.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статье</w:t>
      </w:r>
      <w:r>
        <w:rPr>
          <w:sz w:val="28"/>
          <w:szCs w:val="28"/>
        </w:rPr>
        <w:t>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</w:t>
      </w:r>
      <w:r>
        <w:rPr>
          <w:sz w:val="28"/>
          <w:szCs w:val="28"/>
        </w:rPr>
        <w:t>ивного штрафа на должностных лиц в размере от трехсот до пятисот рублей.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учетом отсутствия обстоятельств, отягчающих административную ответственность, судья приходит к выводу о возможности назначения </w:t>
      </w:r>
      <w:r w:rsidR="003259ED">
        <w:rPr>
          <w:sz w:val="28"/>
          <w:szCs w:val="28"/>
        </w:rPr>
        <w:t>Сафронову В.И</w:t>
      </w:r>
      <w:r w:rsidR="00D26C60">
        <w:rPr>
          <w:sz w:val="28"/>
          <w:szCs w:val="28"/>
        </w:rPr>
        <w:t>.</w:t>
      </w:r>
      <w:r>
        <w:rPr>
          <w:sz w:val="28"/>
          <w:szCs w:val="28"/>
        </w:rPr>
        <w:t xml:space="preserve"> минимального размера административного </w:t>
      </w:r>
      <w:r>
        <w:rPr>
          <w:sz w:val="28"/>
          <w:szCs w:val="28"/>
        </w:rPr>
        <w:t>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</w:t>
      </w:r>
      <w:r>
        <w:rPr>
          <w:sz w:val="28"/>
          <w:szCs w:val="28"/>
        </w:rPr>
        <w:t>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D26C60">
        <w:rPr>
          <w:sz w:val="28"/>
          <w:szCs w:val="28"/>
        </w:rPr>
        <w:t xml:space="preserve">Сафронова </w:t>
      </w:r>
      <w:r w:rsidR="00E34DD2">
        <w:rPr>
          <w:sz w:val="28"/>
          <w:szCs w:val="28"/>
        </w:rPr>
        <w:t>*</w:t>
      </w:r>
      <w:r w:rsidR="00691E9F">
        <w:rPr>
          <w:sz w:val="28"/>
        </w:rPr>
        <w:t xml:space="preserve"> признать виновн</w:t>
      </w:r>
      <w:r w:rsidR="00D26C60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</w:t>
      </w:r>
      <w:r>
        <w:rPr>
          <w:sz w:val="28"/>
        </w:rPr>
        <w:t xml:space="preserve">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DD2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102A5D"/>
    <w:rsid w:val="00164BB7"/>
    <w:rsid w:val="00193BA3"/>
    <w:rsid w:val="001C592D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435573"/>
    <w:rsid w:val="00442B22"/>
    <w:rsid w:val="00481168"/>
    <w:rsid w:val="004913D4"/>
    <w:rsid w:val="004D7995"/>
    <w:rsid w:val="00501652"/>
    <w:rsid w:val="00585C49"/>
    <w:rsid w:val="005C301C"/>
    <w:rsid w:val="005C49E7"/>
    <w:rsid w:val="005E1C3C"/>
    <w:rsid w:val="005F15B6"/>
    <w:rsid w:val="005F6C6B"/>
    <w:rsid w:val="00671881"/>
    <w:rsid w:val="00691E9F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A0468"/>
    <w:rsid w:val="008B1127"/>
    <w:rsid w:val="008D626D"/>
    <w:rsid w:val="008F02CF"/>
    <w:rsid w:val="009013B4"/>
    <w:rsid w:val="00906097"/>
    <w:rsid w:val="00964F5D"/>
    <w:rsid w:val="00973E1F"/>
    <w:rsid w:val="009A3CC2"/>
    <w:rsid w:val="009C39BD"/>
    <w:rsid w:val="009E68A8"/>
    <w:rsid w:val="00A30ED6"/>
    <w:rsid w:val="00A55223"/>
    <w:rsid w:val="00A76D21"/>
    <w:rsid w:val="00AA22F1"/>
    <w:rsid w:val="00AB41EC"/>
    <w:rsid w:val="00AD17AE"/>
    <w:rsid w:val="00B02E16"/>
    <w:rsid w:val="00B05005"/>
    <w:rsid w:val="00B0572F"/>
    <w:rsid w:val="00B809B9"/>
    <w:rsid w:val="00B92402"/>
    <w:rsid w:val="00BC095B"/>
    <w:rsid w:val="00BE20B3"/>
    <w:rsid w:val="00BE6883"/>
    <w:rsid w:val="00C17309"/>
    <w:rsid w:val="00C21F9F"/>
    <w:rsid w:val="00C221E9"/>
    <w:rsid w:val="00C347BE"/>
    <w:rsid w:val="00C45539"/>
    <w:rsid w:val="00C82177"/>
    <w:rsid w:val="00CA4203"/>
    <w:rsid w:val="00D26C60"/>
    <w:rsid w:val="00D27DE0"/>
    <w:rsid w:val="00D44E13"/>
    <w:rsid w:val="00D6558E"/>
    <w:rsid w:val="00DA05D6"/>
    <w:rsid w:val="00DE5F16"/>
    <w:rsid w:val="00DE695A"/>
    <w:rsid w:val="00E34DD2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D319C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7FA9B-991B-4AB4-8B51-BCC043EF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